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16143C" w:rsidRDefault="005343A8" w:rsidP="005343A8">
      <w:pPr>
        <w:ind w:firstLine="567"/>
        <w:jc w:val="both"/>
        <w:rPr>
          <w:rFonts w:ascii="Arial" w:hAnsi="Arial" w:cs="Arial"/>
          <w:color w:val="000000"/>
          <w:sz w:val="22"/>
          <w:szCs w:val="22"/>
          <w:lang w:val="lt-LT"/>
        </w:rPr>
      </w:pPr>
    </w:p>
    <w:p w14:paraId="4D878A54" w14:textId="77777777"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LITGRID AB</w:t>
      </w:r>
    </w:p>
    <w:p w14:paraId="63D28C82" w14:textId="77777777"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KONSULTACIJA SU RINKOS DALYVIAIS</w:t>
      </w:r>
    </w:p>
    <w:p w14:paraId="1F6548D2" w14:textId="49380B32"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 xml:space="preserve">DĖL </w:t>
      </w:r>
      <w:sdt>
        <w:sdtPr>
          <w:rPr>
            <w:rFonts w:ascii="Arial" w:hAnsi="Arial" w:cs="Arial"/>
            <w:b/>
            <w:bCs/>
            <w:sz w:val="22"/>
            <w:szCs w:val="22"/>
            <w:lang w:val="lt-LT"/>
          </w:rPr>
          <w:id w:val="310990203"/>
          <w:placeholder>
            <w:docPart w:val="AAB88657F3914B139E269C7F323CA979"/>
          </w:placeholder>
        </w:sdtPr>
        <w:sdtEndPr/>
        <w:sdtContent>
          <w:r w:rsidR="0016143C" w:rsidRPr="0016143C">
            <w:rPr>
              <w:rFonts w:ascii="Arial" w:eastAsia="Times New Roman" w:hAnsi="Arial" w:cs="Arial"/>
              <w:b/>
              <w:bCs/>
              <w:sz w:val="22"/>
              <w:szCs w:val="22"/>
              <w:lang w:val="lt-LT"/>
            </w:rPr>
            <w:t>KONTROMOBILUMO PRIEMONIŲ BETONINIŲ BLOKŲ IR GARSO BARJERŲ MONTAVIMO DARBAI VILNIAUS TRANSFORMATORIŲ PASTOTĖJE</w:t>
          </w:r>
        </w:sdtContent>
      </w:sdt>
      <w:r w:rsidRPr="0016143C">
        <w:rPr>
          <w:rFonts w:ascii="Arial" w:hAnsi="Arial" w:cs="Arial"/>
          <w:b/>
          <w:bCs/>
          <w:sz w:val="22"/>
          <w:szCs w:val="22"/>
          <w:lang w:val="lt-LT"/>
        </w:rPr>
        <w:t xml:space="preserve">  PIRKIMO    </w:t>
      </w:r>
      <w:sdt>
        <w:sdtPr>
          <w:rPr>
            <w:rFonts w:ascii="Arial" w:hAnsi="Arial" w:cs="Arial"/>
            <w:b/>
            <w:bCs/>
            <w:sz w:val="22"/>
            <w:szCs w:val="22"/>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16143C" w:rsidRPr="0016143C">
            <w:rPr>
              <w:rFonts w:ascii="Arial" w:hAnsi="Arial" w:cs="Arial"/>
              <w:b/>
              <w:bCs/>
              <w:sz w:val="22"/>
              <w:szCs w:val="22"/>
              <w:lang w:val="lt-LT"/>
            </w:rPr>
            <w:t>ATVIRO KONKURSO</w:t>
          </w:r>
        </w:sdtContent>
      </w:sdt>
      <w:r w:rsidRPr="0016143C">
        <w:rPr>
          <w:rFonts w:ascii="Arial" w:hAnsi="Arial" w:cs="Arial"/>
          <w:b/>
          <w:bCs/>
          <w:sz w:val="22"/>
          <w:szCs w:val="22"/>
          <w:lang w:val="lt-LT"/>
        </w:rPr>
        <w:t xml:space="preserve"> BŪDU</w:t>
      </w:r>
    </w:p>
    <w:p w14:paraId="0BA761DB" w14:textId="77777777" w:rsidR="005343A8" w:rsidRPr="0016143C" w:rsidRDefault="005343A8" w:rsidP="005343A8">
      <w:pPr>
        <w:ind w:firstLine="567"/>
        <w:jc w:val="both"/>
        <w:rPr>
          <w:rFonts w:ascii="Arial" w:hAnsi="Arial" w:cs="Arial"/>
          <w:color w:val="000000"/>
          <w:sz w:val="22"/>
          <w:szCs w:val="22"/>
          <w:lang w:val="lt-LT"/>
        </w:rPr>
      </w:pPr>
    </w:p>
    <w:p w14:paraId="53FEC935" w14:textId="0C7EF3CC" w:rsidR="005343A8" w:rsidRPr="000D4A71" w:rsidRDefault="005343A8" w:rsidP="000D4A71">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LITGRID AB (toliau – Perkantysis subjektas) planuoja 202</w:t>
      </w:r>
      <w:r w:rsidR="0016143C" w:rsidRPr="0016143C">
        <w:rPr>
          <w:rFonts w:ascii="Arial" w:hAnsi="Arial" w:cs="Arial"/>
          <w:color w:val="000000" w:themeColor="text1"/>
          <w:sz w:val="22"/>
          <w:szCs w:val="22"/>
          <w:lang w:val="lt-LT"/>
        </w:rPr>
        <w:t>5</w:t>
      </w:r>
      <w:r w:rsidRPr="0016143C">
        <w:rPr>
          <w:rFonts w:ascii="Arial" w:hAnsi="Arial" w:cs="Arial"/>
          <w:color w:val="000000" w:themeColor="text1"/>
          <w:sz w:val="22"/>
          <w:szCs w:val="22"/>
          <w:lang w:val="lt-LT"/>
        </w:rPr>
        <w:t xml:space="preserve"> metų</w:t>
      </w:r>
      <w:r w:rsidRPr="0016143C">
        <w:rPr>
          <w:rFonts w:ascii="Arial" w:hAnsi="Arial" w:cs="Arial"/>
          <w:color w:val="FF0000"/>
          <w:sz w:val="22"/>
          <w:szCs w:val="22"/>
          <w:lang w:val="lt-LT"/>
        </w:rPr>
        <w:t xml:space="preserve"> </w:t>
      </w:r>
      <w:r w:rsidR="0016143C" w:rsidRPr="0016143C">
        <w:rPr>
          <w:rFonts w:ascii="Arial" w:hAnsi="Arial" w:cs="Arial"/>
          <w:sz w:val="22"/>
          <w:szCs w:val="22"/>
          <w:lang w:val="lt-LT"/>
        </w:rPr>
        <w:t>III</w:t>
      </w:r>
      <w:r w:rsidRPr="0016143C">
        <w:rPr>
          <w:rFonts w:ascii="Arial" w:hAnsi="Arial" w:cs="Arial"/>
          <w:color w:val="FF0000"/>
          <w:sz w:val="22"/>
          <w:szCs w:val="22"/>
          <w:lang w:val="lt-LT"/>
        </w:rPr>
        <w:t xml:space="preserve"> </w:t>
      </w:r>
      <w:r w:rsidRPr="0016143C">
        <w:rPr>
          <w:rFonts w:ascii="Arial" w:hAnsi="Arial" w:cs="Arial"/>
          <w:color w:val="000000" w:themeColor="text1"/>
          <w:sz w:val="22"/>
          <w:szCs w:val="22"/>
          <w:lang w:val="lt-LT"/>
        </w:rPr>
        <w:t xml:space="preserve">ketvirtį  skelbti </w:t>
      </w:r>
      <w:sdt>
        <w:sdtPr>
          <w:rPr>
            <w:rFonts w:ascii="Arial" w:hAnsi="Arial" w:cs="Arial"/>
            <w:color w:val="000000" w:themeColor="text1"/>
            <w:sz w:val="22"/>
            <w:szCs w:val="22"/>
            <w:lang w:val="lt-LT"/>
          </w:rPr>
          <w:id w:val="1631973616"/>
          <w:placeholder>
            <w:docPart w:val="FFCC5A4DE0BC476A8A29E724556EC3DE"/>
          </w:placeholder>
        </w:sdtPr>
        <w:sdtEndPr/>
        <w:sdtContent>
          <w:sdt>
            <w:sdtPr>
              <w:rPr>
                <w:rFonts w:ascii="Arial" w:hAnsi="Arial" w:cs="Arial"/>
                <w:b/>
                <w:bCs/>
                <w:sz w:val="22"/>
                <w:szCs w:val="22"/>
                <w:lang w:val="lt-LT"/>
              </w:rPr>
              <w:id w:val="-914315566"/>
              <w:placeholder>
                <w:docPart w:val="7093D2564EDB4AB8B7819BD468B59FB6"/>
              </w:placeholder>
            </w:sdtPr>
            <w:sdtEndPr/>
            <w:sdtContent>
              <w:r w:rsidR="0016143C" w:rsidRPr="0016143C">
                <w:rPr>
                  <w:rFonts w:ascii="Arial" w:eastAsia="Times New Roman" w:hAnsi="Arial" w:cs="Arial"/>
                  <w:b/>
                  <w:bCs/>
                  <w:sz w:val="22"/>
                  <w:szCs w:val="22"/>
                  <w:lang w:val="lt-LT"/>
                </w:rPr>
                <w:t>KONTROMOBILUMO PRIEMONIŲ BETONINIŲ BLOKŲ IR GARSO BARJERŲ MONTAVIMO DARBAŲ VILNIAUS TRANSFORMATORIŲ PASTOTĖJE</w:t>
              </w:r>
            </w:sdtContent>
          </w:sdt>
        </w:sdtContent>
      </w:sdt>
      <w:r w:rsidRPr="0016143C">
        <w:rPr>
          <w:rFonts w:ascii="Arial" w:hAnsi="Arial" w:cs="Arial"/>
          <w:color w:val="000000" w:themeColor="text1"/>
          <w:sz w:val="22"/>
          <w:szCs w:val="22"/>
          <w:lang w:val="lt-LT"/>
        </w:rPr>
        <w:t xml:space="preserve"> Pirkimą (toliau – Pirkimas). Šio pirkimo tikslas - 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441B4364" w:rsidR="005343A8" w:rsidRPr="0016143C" w:rsidRDefault="005343A8" w:rsidP="005343A8">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2025 m. rugpjūčio 20 d.</w:t>
      </w:r>
      <w:r w:rsidRPr="0016143C">
        <w:rPr>
          <w:rFonts w:ascii="Arial" w:eastAsia="Trebuchet MS" w:hAnsi="Arial" w:cs="Arial"/>
          <w:b/>
          <w:color w:val="000000"/>
          <w:sz w:val="22"/>
          <w:szCs w:val="22"/>
          <w:lang w:val="lt-LT"/>
        </w:rPr>
        <w:t xml:space="preserve"> 1</w:t>
      </w:r>
      <w:r w:rsidR="0054171B">
        <w:rPr>
          <w:rFonts w:ascii="Arial" w:eastAsia="Trebuchet MS" w:hAnsi="Arial" w:cs="Arial"/>
          <w:b/>
          <w:color w:val="000000"/>
          <w:sz w:val="22"/>
          <w:szCs w:val="22"/>
          <w:lang w:val="lt-LT"/>
        </w:rPr>
        <w:t>6</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16143C" w:rsidRDefault="005343A8" w:rsidP="005343A8">
      <w:pPr>
        <w:ind w:firstLine="567"/>
        <w:jc w:val="both"/>
        <w:rPr>
          <w:rFonts w:ascii="Arial" w:eastAsia="Tahoma" w:hAnsi="Arial" w:cs="Arial"/>
          <w:color w:val="000000"/>
          <w:sz w:val="22"/>
          <w:szCs w:val="22"/>
          <w:lang w:val="lt-LT"/>
        </w:rPr>
      </w:pPr>
      <w:r w:rsidRPr="0016143C">
        <w:rPr>
          <w:rFonts w:ascii="Arial" w:eastAsia="Tahoma" w:hAnsi="Arial" w:cs="Arial"/>
          <w:color w:val="000000" w:themeColor="text1"/>
          <w:sz w:val="22"/>
          <w:szCs w:val="22"/>
          <w:lang w:val="lt-LT"/>
        </w:rPr>
        <w:lastRenderedPageBreak/>
        <w:t xml:space="preserve">Šiuo tikslu Perkantysis subjektas teikia pirkimo pradinę dokumentaciją, ir kviečia tiekėjus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6B941F58" w14:textId="7998ED06" w:rsidR="005343A8" w:rsidRPr="000D4A71"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7ABCD9B" w14:textId="77777777" w:rsidTr="004212FB">
        <w:tc>
          <w:tcPr>
            <w:tcW w:w="4724" w:type="dxa"/>
            <w:shd w:val="clear" w:color="auto" w:fill="auto"/>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shd w:val="clear" w:color="auto" w:fill="auto"/>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0D4A71">
            <w:pPr>
              <w:pStyle w:val="ListParagraph"/>
              <w:numPr>
                <w:ilvl w:val="0"/>
                <w:numId w:val="18"/>
              </w:numPr>
              <w:ind w:left="269" w:hanging="269"/>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0D4A71"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0D4A71">
            <w:pPr>
              <w:pStyle w:val="ListParagraph"/>
              <w:numPr>
                <w:ilvl w:val="0"/>
                <w:numId w:val="21"/>
              </w:numPr>
              <w:ind w:left="270" w:hanging="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0D4A71">
            <w:pPr>
              <w:pStyle w:val="ListParagraph"/>
              <w:numPr>
                <w:ilvl w:val="0"/>
                <w:numId w:val="21"/>
              </w:numPr>
              <w:ind w:left="270" w:hanging="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0D4A71"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6143C" w:rsidRDefault="005343A8" w:rsidP="005343A8">
      <w:pPr>
        <w:jc w:val="both"/>
        <w:rPr>
          <w:rFonts w:ascii="Nunito Sans" w:hAnsi="Nunito Sans" w:cs="Tahoma"/>
          <w:b/>
          <w:bCs/>
          <w:color w:val="000000" w:themeColor="text1"/>
          <w:sz w:val="22"/>
          <w:szCs w:val="22"/>
          <w:lang w:val="lt-LT"/>
        </w:rPr>
      </w:pPr>
    </w:p>
    <w:p w14:paraId="48552177" w14:textId="77777777" w:rsidR="005343A8" w:rsidRPr="0016143C" w:rsidRDefault="005343A8" w:rsidP="005343A8">
      <w:pPr>
        <w:ind w:firstLine="720"/>
        <w:jc w:val="both"/>
        <w:rPr>
          <w:rFonts w:ascii="Arial" w:hAnsi="Arial" w:cs="Arial"/>
          <w:color w:val="000000"/>
          <w:sz w:val="22"/>
          <w:szCs w:val="22"/>
          <w:lang w:val="lt-LT"/>
        </w:rPr>
      </w:pPr>
      <w:r w:rsidRPr="0016143C">
        <w:rPr>
          <w:rFonts w:ascii="Arial" w:hAnsi="Arial" w:cs="Arial"/>
          <w:b/>
          <w:bCs/>
          <w:color w:val="000000" w:themeColor="text1"/>
          <w:sz w:val="22"/>
          <w:szCs w:val="22"/>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6143C" w:rsidRDefault="005343A8" w:rsidP="005343A8">
      <w:pPr>
        <w:pStyle w:val="parasas"/>
        <w:rPr>
          <w:rFonts w:ascii="Nunito Sans" w:hAnsi="Nunito Sans" w:cs="Tahoma"/>
          <w:color w:val="000000"/>
          <w:sz w:val="22"/>
          <w:szCs w:val="22"/>
          <w:lang w:val="lt-LT"/>
        </w:rPr>
      </w:pPr>
    </w:p>
    <w:p w14:paraId="47827347" w14:textId="77777777" w:rsidR="005343A8" w:rsidRPr="0016143C" w:rsidRDefault="005343A8" w:rsidP="005343A8">
      <w:pPr>
        <w:spacing w:line="249" w:lineRule="auto"/>
        <w:ind w:firstLine="852"/>
        <w:jc w:val="both"/>
        <w:rPr>
          <w:rFonts w:ascii="Arial" w:eastAsia="Calibri" w:hAnsi="Arial" w:cs="Arial"/>
          <w:color w:val="000000"/>
          <w:sz w:val="22"/>
          <w:szCs w:val="22"/>
          <w:lang w:val="lt-LT" w:eastAsia="lt-LT"/>
        </w:rPr>
      </w:pPr>
      <w:r w:rsidRPr="0016143C">
        <w:rPr>
          <w:rFonts w:ascii="Arial" w:eastAsia="Trebuchet MS" w:hAnsi="Arial" w:cs="Arial"/>
          <w:b/>
          <w:color w:val="000000"/>
          <w:sz w:val="22"/>
          <w:szCs w:val="22"/>
          <w:lang w:val="lt-LT" w:eastAsia="lt-LT"/>
        </w:rPr>
        <w:t>Tai nėra išankstinis skelbimas apie pirkimą ir tai nėra skelbimas apie pradedamą pirkimą, šiuo kvietimu tiekėjai nėra kviečiami varžytis dėl pirkimo sutarties.</w:t>
      </w:r>
      <w:r w:rsidRPr="0016143C">
        <w:rPr>
          <w:rFonts w:ascii="Arial" w:eastAsia="Times New Roman" w:hAnsi="Arial" w:cs="Arial"/>
          <w:b/>
          <w:color w:val="000000"/>
          <w:sz w:val="22"/>
          <w:szCs w:val="22"/>
          <w:lang w:val="lt-LT" w:eastAsia="lt-LT"/>
        </w:rPr>
        <w:t xml:space="preserve"> </w:t>
      </w:r>
      <w:r w:rsidRPr="0016143C">
        <w:rPr>
          <w:rFonts w:ascii="Arial" w:eastAsia="Trebuchet MS" w:hAnsi="Arial" w:cs="Arial"/>
          <w:b/>
          <w:color w:val="000000"/>
          <w:sz w:val="22"/>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16143C">
        <w:rPr>
          <w:rFonts w:ascii="Arial" w:eastAsia="Calibri" w:hAnsi="Arial" w:cs="Arial"/>
          <w:color w:val="000000"/>
          <w:sz w:val="22"/>
          <w:szCs w:val="22"/>
          <w:lang w:val="lt-LT" w:eastAsia="lt-LT"/>
        </w:rPr>
        <w:t xml:space="preserve">  </w:t>
      </w:r>
    </w:p>
    <w:p w14:paraId="728D4E12" w14:textId="77777777" w:rsidR="005343A8" w:rsidRPr="0016143C" w:rsidRDefault="005343A8" w:rsidP="005343A8">
      <w:pPr>
        <w:spacing w:after="49" w:line="239" w:lineRule="auto"/>
        <w:ind w:firstLine="852"/>
        <w:rPr>
          <w:rFonts w:ascii="Arial" w:eastAsia="Calibri" w:hAnsi="Arial" w:cs="Arial"/>
          <w:color w:val="000000"/>
          <w:sz w:val="22"/>
          <w:szCs w:val="22"/>
          <w:lang w:val="lt-LT" w:eastAsia="lt-LT"/>
        </w:rPr>
      </w:pPr>
      <w:r w:rsidRPr="0016143C">
        <w:rPr>
          <w:rFonts w:ascii="Arial" w:eastAsia="Trebuchet MS" w:hAnsi="Arial" w:cs="Arial"/>
          <w:color w:val="000000"/>
          <w:sz w:val="22"/>
          <w:szCs w:val="22"/>
          <w:lang w:val="lt-LT" w:eastAsia="lt-LT"/>
        </w:rPr>
        <w:t xml:space="preserve">Vadovaujantis Pirkimų įstatymo 39 str. 3-4 d., Rinkos konsultacijos dalyviai, nepažeidžiant visų Pirkime dalyvaujančių teisių ir konkurencijos, nepraranda teisės dalyvauti Pirkimuose. </w:t>
      </w:r>
      <w:r w:rsidRPr="0016143C">
        <w:rPr>
          <w:rFonts w:ascii="Arial" w:eastAsia="Calibri" w:hAnsi="Arial" w:cs="Arial"/>
          <w:color w:val="000000"/>
          <w:sz w:val="22"/>
          <w:szCs w:val="22"/>
          <w:lang w:val="lt-LT" w:eastAsia="lt-LT"/>
        </w:rPr>
        <w:t xml:space="preserve">  </w:t>
      </w:r>
    </w:p>
    <w:p w14:paraId="31F8FC3B" w14:textId="77777777" w:rsidR="005343A8" w:rsidRPr="0016143C" w:rsidRDefault="005343A8" w:rsidP="005343A8">
      <w:pPr>
        <w:pStyle w:val="parasas"/>
        <w:rPr>
          <w:rFonts w:ascii="Arial" w:hAnsi="Arial" w:cs="Arial"/>
          <w:color w:val="000000"/>
          <w:sz w:val="22"/>
          <w:szCs w:val="22"/>
          <w:lang w:val="lt-LT"/>
        </w:rPr>
      </w:pPr>
    </w:p>
    <w:p w14:paraId="37F1284B" w14:textId="77777777" w:rsidR="005343A8" w:rsidRPr="0016143C" w:rsidRDefault="005343A8" w:rsidP="005343A8">
      <w:pPr>
        <w:pStyle w:val="parasas"/>
        <w:shd w:val="clear" w:color="auto" w:fill="FFFFFF" w:themeFill="background1"/>
        <w:rPr>
          <w:rFonts w:ascii="Arial" w:hAnsi="Arial" w:cs="Arial"/>
          <w:b/>
          <w:bCs/>
          <w:color w:val="000000"/>
          <w:sz w:val="22"/>
          <w:szCs w:val="22"/>
          <w:lang w:val="lt-LT"/>
        </w:rPr>
      </w:pPr>
      <w:r w:rsidRPr="0016143C">
        <w:rPr>
          <w:rFonts w:ascii="Arial" w:hAnsi="Arial" w:cs="Arial"/>
          <w:b/>
          <w:bCs/>
          <w:color w:val="000000"/>
          <w:sz w:val="22"/>
          <w:szCs w:val="22"/>
          <w:lang w:val="lt-LT"/>
        </w:rPr>
        <w:t>PRIEDAI:</w:t>
      </w:r>
    </w:p>
    <w:p w14:paraId="39A39C50" w14:textId="64C9F4E7" w:rsidR="005343A8" w:rsidRPr="0016143C" w:rsidRDefault="005343A8" w:rsidP="005343A8">
      <w:pPr>
        <w:pStyle w:val="parasas"/>
        <w:numPr>
          <w:ilvl w:val="0"/>
          <w:numId w:val="1"/>
        </w:numPr>
        <w:shd w:val="clear" w:color="auto" w:fill="FFFFFF" w:themeFill="background1"/>
        <w:rPr>
          <w:rFonts w:ascii="Arial" w:hAnsi="Arial" w:cs="Arial"/>
          <w:color w:val="000000"/>
          <w:sz w:val="22"/>
          <w:szCs w:val="22"/>
          <w:lang w:val="lt-LT"/>
        </w:rPr>
      </w:pPr>
      <w:r w:rsidRPr="0016143C">
        <w:rPr>
          <w:rFonts w:ascii="Arial" w:hAnsi="Arial" w:cs="Arial"/>
          <w:color w:val="000000"/>
          <w:sz w:val="22"/>
          <w:szCs w:val="22"/>
          <w:lang w:val="lt-LT"/>
        </w:rPr>
        <w:t>1 priedas – Techninė specifikacija su priedais.</w:t>
      </w:r>
    </w:p>
    <w:p w14:paraId="54B08573" w14:textId="77777777" w:rsidR="005343A8" w:rsidRPr="0016143C" w:rsidRDefault="005343A8" w:rsidP="005343A8">
      <w:pPr>
        <w:pStyle w:val="parasas"/>
        <w:numPr>
          <w:ilvl w:val="0"/>
          <w:numId w:val="1"/>
        </w:numPr>
        <w:shd w:val="clear" w:color="auto" w:fill="FFFFFF" w:themeFill="background1"/>
        <w:rPr>
          <w:rFonts w:ascii="Arial" w:hAnsi="Arial" w:cs="Arial"/>
          <w:color w:val="000000"/>
          <w:sz w:val="22"/>
          <w:szCs w:val="22"/>
          <w:lang w:val="lt-LT"/>
        </w:rPr>
      </w:pPr>
      <w:r w:rsidRPr="0016143C">
        <w:rPr>
          <w:rFonts w:ascii="Arial" w:hAnsi="Arial" w:cs="Arial"/>
          <w:color w:val="000000"/>
          <w:sz w:val="22"/>
          <w:szCs w:val="22"/>
          <w:lang w:val="lt-LT"/>
        </w:rPr>
        <w:t>2 priedas – Tiekėjams keliami kvalifikacijos reikalavimai.</w:t>
      </w:r>
    </w:p>
    <w:p w14:paraId="77C2EF86" w14:textId="77777777" w:rsidR="005343A8" w:rsidRPr="0016143C" w:rsidRDefault="005343A8" w:rsidP="005343A8">
      <w:pPr>
        <w:pStyle w:val="parasas"/>
        <w:numPr>
          <w:ilvl w:val="0"/>
          <w:numId w:val="1"/>
        </w:numPr>
        <w:shd w:val="clear" w:color="auto" w:fill="FFFFFF" w:themeFill="background1"/>
        <w:rPr>
          <w:rFonts w:ascii="Arial" w:hAnsi="Arial" w:cs="Arial"/>
          <w:color w:val="000000"/>
          <w:sz w:val="22"/>
          <w:szCs w:val="22"/>
          <w:lang w:val="lt-LT"/>
        </w:rPr>
      </w:pPr>
      <w:r w:rsidRPr="0016143C">
        <w:rPr>
          <w:rFonts w:ascii="Arial" w:hAnsi="Arial" w:cs="Arial"/>
          <w:sz w:val="22"/>
          <w:szCs w:val="22"/>
          <w:lang w:val="lt-LT"/>
        </w:rPr>
        <w:t>4 priedas – Sutarties projektas.</w:t>
      </w:r>
    </w:p>
    <w:p w14:paraId="0C6BE902" w14:textId="32C52546" w:rsidR="005343A8" w:rsidRDefault="005343A8" w:rsidP="005343A8">
      <w:pPr>
        <w:pStyle w:val="parasas"/>
        <w:shd w:val="clear" w:color="auto" w:fill="FFFFFF" w:themeFill="background1"/>
        <w:rPr>
          <w:rFonts w:ascii="Nunito Sans" w:hAnsi="Nunito Sans" w:cs="Tahoma"/>
          <w:color w:val="000000"/>
          <w:sz w:val="22"/>
          <w:szCs w:val="22"/>
          <w:lang w:val="lt-LT"/>
        </w:rPr>
      </w:pPr>
    </w:p>
    <w:p w14:paraId="5033C2B9" w14:textId="6CC21A4E" w:rsidR="000D4A71" w:rsidRDefault="000D4A71" w:rsidP="005343A8">
      <w:pPr>
        <w:pStyle w:val="parasas"/>
        <w:shd w:val="clear" w:color="auto" w:fill="FFFFFF" w:themeFill="background1"/>
        <w:rPr>
          <w:rFonts w:ascii="Nunito Sans" w:hAnsi="Nunito Sans" w:cs="Tahoma"/>
          <w:color w:val="000000"/>
          <w:sz w:val="22"/>
          <w:szCs w:val="22"/>
          <w:lang w:val="lt-LT"/>
        </w:rPr>
      </w:pPr>
    </w:p>
    <w:p w14:paraId="6D782023" w14:textId="77777777" w:rsidR="000D4A71" w:rsidRPr="0016143C" w:rsidRDefault="000D4A71" w:rsidP="005343A8">
      <w:pPr>
        <w:pStyle w:val="parasas"/>
        <w:shd w:val="clear" w:color="auto" w:fill="FFFFFF" w:themeFill="background1"/>
        <w:rPr>
          <w:rFonts w:ascii="Nunito Sans" w:hAnsi="Nunito Sans" w:cs="Tahoma"/>
          <w:color w:val="000000"/>
          <w:sz w:val="22"/>
          <w:szCs w:val="22"/>
          <w:lang w:val="lt-LT"/>
        </w:rPr>
      </w:pPr>
    </w:p>
    <w:p w14:paraId="22D6B8FC" w14:textId="0B35E0E5" w:rsidR="005343A8" w:rsidRPr="0016143C" w:rsidRDefault="005343A8" w:rsidP="005343A8">
      <w:pPr>
        <w:spacing w:after="160" w:line="256" w:lineRule="auto"/>
        <w:ind w:left="2"/>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Asmuo, atsakingas už rinkos konsultacijos procedūrų CVP IS vykdymą – </w:t>
      </w:r>
      <w:r w:rsidR="0016143C" w:rsidRPr="0016143C">
        <w:rPr>
          <w:rFonts w:ascii="Arial" w:eastAsia="Trebuchet MS" w:hAnsi="Arial" w:cs="Arial"/>
          <w:color w:val="000000"/>
          <w:sz w:val="22"/>
          <w:szCs w:val="22"/>
          <w:lang w:val="lt-LT"/>
        </w:rPr>
        <w:t>Arūnas Gvozdas, tel. +370 667 26457.</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B5FD5" w14:textId="77777777" w:rsidR="008869A6" w:rsidRDefault="008869A6" w:rsidP="005D0435">
      <w:r>
        <w:separator/>
      </w:r>
    </w:p>
  </w:endnote>
  <w:endnote w:type="continuationSeparator" w:id="0">
    <w:p w14:paraId="7B0037F0" w14:textId="77777777" w:rsidR="008869A6" w:rsidRDefault="008869A6" w:rsidP="005D0435">
      <w:r>
        <w:continuationSeparator/>
      </w:r>
    </w:p>
  </w:endnote>
  <w:endnote w:type="continuationNotice" w:id="1">
    <w:p w14:paraId="057556BB" w14:textId="77777777" w:rsidR="008869A6" w:rsidRDefault="00886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A31B" w14:textId="77777777" w:rsidR="008869A6" w:rsidRDefault="008869A6" w:rsidP="005D0435">
      <w:r>
        <w:separator/>
      </w:r>
    </w:p>
  </w:footnote>
  <w:footnote w:type="continuationSeparator" w:id="0">
    <w:p w14:paraId="218CC0F4" w14:textId="77777777" w:rsidR="008869A6" w:rsidRDefault="008869A6" w:rsidP="005D0435">
      <w:r>
        <w:continuationSeparator/>
      </w:r>
    </w:p>
  </w:footnote>
  <w:footnote w:type="continuationNotice" w:id="1">
    <w:p w14:paraId="4FF5462E" w14:textId="77777777" w:rsidR="008869A6" w:rsidRDefault="00886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90B75"/>
    <w:rsid w:val="004713A3"/>
    <w:rsid w:val="00764B8E"/>
    <w:rsid w:val="007D34F7"/>
    <w:rsid w:val="008C18F6"/>
    <w:rsid w:val="00CA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7D34F7"/>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www.w3.org/XML/1998/namespace"/>
    <ds:schemaRef ds:uri="0e57d4a8-f273-49e1-b72c-27cb406c2998"/>
    <ds:schemaRef ds:uri="adb9560f-3459-4027-90b9-4d7f289acbd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4268</Characters>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2025-08-08T11:17:00Z</dcterms:created>
  <dcterms:modified xsi:type="dcterms:W3CDTF">2025-08-12T10:43:00Z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